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75395" w14:textId="421AE05F" w:rsidR="00BB7600" w:rsidRPr="00BB7600" w:rsidRDefault="005239DC" w:rsidP="00BB76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pict w14:anchorId="26464A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УД.06 Физическая культура"/>
          </v:shape>
        </w:pict>
      </w:r>
    </w:p>
    <w:p w14:paraId="1661CE52" w14:textId="77777777" w:rsidR="004D19AD" w:rsidRDefault="004D19AD" w:rsidP="00BB7600">
      <w:pPr>
        <w:jc w:val="center"/>
        <w:rPr>
          <w:b/>
          <w:sz w:val="26"/>
          <w:szCs w:val="26"/>
        </w:rPr>
      </w:pPr>
    </w:p>
    <w:p w14:paraId="70075B05" w14:textId="77777777" w:rsidR="005003EA" w:rsidRDefault="005003EA" w:rsidP="00BB7600">
      <w:pPr>
        <w:jc w:val="center"/>
        <w:rPr>
          <w:b/>
          <w:sz w:val="26"/>
          <w:szCs w:val="26"/>
        </w:rPr>
      </w:pPr>
    </w:p>
    <w:p w14:paraId="596F9831" w14:textId="77777777" w:rsidR="005239DC" w:rsidRDefault="005239DC" w:rsidP="00BB7600">
      <w:pPr>
        <w:jc w:val="center"/>
        <w:rPr>
          <w:b/>
          <w:sz w:val="26"/>
          <w:szCs w:val="26"/>
        </w:rPr>
      </w:pPr>
    </w:p>
    <w:p w14:paraId="292E727C" w14:textId="77777777" w:rsidR="005239DC" w:rsidRDefault="005239DC" w:rsidP="00BB7600">
      <w:pPr>
        <w:jc w:val="center"/>
        <w:rPr>
          <w:b/>
          <w:sz w:val="26"/>
          <w:szCs w:val="26"/>
        </w:rPr>
      </w:pPr>
    </w:p>
    <w:p w14:paraId="75EABAFD" w14:textId="77777777" w:rsidR="005239DC" w:rsidRDefault="005239DC" w:rsidP="00BB7600">
      <w:pPr>
        <w:jc w:val="center"/>
        <w:rPr>
          <w:b/>
          <w:sz w:val="26"/>
          <w:szCs w:val="26"/>
        </w:rPr>
      </w:pPr>
    </w:p>
    <w:p w14:paraId="3F8E3187" w14:textId="22E616D9" w:rsidR="00BB7600" w:rsidRPr="00BB7600" w:rsidRDefault="00BB7600" w:rsidP="00BB7600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BB7600">
        <w:rPr>
          <w:b/>
          <w:sz w:val="26"/>
          <w:szCs w:val="26"/>
        </w:rPr>
        <w:lastRenderedPageBreak/>
        <w:t>СОДЕРЖАНИЕ</w:t>
      </w:r>
    </w:p>
    <w:p w14:paraId="1C1E820B" w14:textId="77777777" w:rsidR="005239DC" w:rsidRPr="00BB7600" w:rsidRDefault="005239DC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047C0C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047C0C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047C0C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047C0C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047C0C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461773E6" w:rsidR="00BB7600" w:rsidRPr="00BB7600" w:rsidRDefault="003A511D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047C0C">
        <w:tc>
          <w:tcPr>
            <w:tcW w:w="8789" w:type="dxa"/>
            <w:gridSpan w:val="2"/>
            <w:shd w:val="clear" w:color="auto" w:fill="auto"/>
          </w:tcPr>
          <w:p w14:paraId="5955BE1E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05A4C993" w14:textId="77777777" w:rsidR="00D84342" w:rsidRPr="00D84342" w:rsidRDefault="00D84342" w:rsidP="00D84342">
      <w:pPr>
        <w:jc w:val="both"/>
        <w:rPr>
          <w:sz w:val="26"/>
          <w:szCs w:val="26"/>
        </w:rPr>
      </w:pPr>
      <w:r w:rsidRPr="00D84342">
        <w:rPr>
          <w:sz w:val="26"/>
          <w:szCs w:val="26"/>
        </w:rPr>
        <w:t>Комплект контрольно-оценочных материалов разработан на основе:</w:t>
      </w:r>
    </w:p>
    <w:p w14:paraId="1DD5CB1F" w14:textId="77777777" w:rsidR="00D84342" w:rsidRPr="00D84342" w:rsidRDefault="00D84342" w:rsidP="00D84342">
      <w:pPr>
        <w:jc w:val="both"/>
        <w:rPr>
          <w:sz w:val="26"/>
          <w:szCs w:val="26"/>
        </w:rPr>
      </w:pPr>
    </w:p>
    <w:p w14:paraId="0EE6FD6C" w14:textId="77777777" w:rsidR="00C63B38" w:rsidRPr="00C63B38" w:rsidRDefault="00C63B38" w:rsidP="00C63B38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63B38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14:paraId="4E94DEF7" w14:textId="77777777" w:rsidR="00C63B38" w:rsidRPr="00C63B38" w:rsidRDefault="00C63B38" w:rsidP="00C63B38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63B38">
        <w:rPr>
          <w:rFonts w:eastAsia="Calibr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C63B38">
          <w:rPr>
            <w:bCs/>
            <w:sz w:val="26"/>
            <w:szCs w:val="26"/>
          </w:rPr>
          <w:t>приказом</w:t>
        </w:r>
      </w:hyperlink>
      <w:r w:rsidRPr="00C63B38">
        <w:rPr>
          <w:bCs/>
          <w:sz w:val="26"/>
          <w:szCs w:val="26"/>
        </w:rPr>
        <w:t> Министерства просвещения Российской Федерации от 23 июня 2022 г. N 491</w:t>
      </w:r>
      <w:r w:rsidRPr="00C63B38">
        <w:rPr>
          <w:rFonts w:eastAsia="Calibri"/>
          <w:sz w:val="26"/>
          <w:szCs w:val="26"/>
          <w:lang w:eastAsia="en-US"/>
        </w:rPr>
        <w:t>,</w:t>
      </w:r>
    </w:p>
    <w:p w14:paraId="403A958D" w14:textId="77777777" w:rsidR="00C63B38" w:rsidRPr="00C63B38" w:rsidRDefault="00C63B38" w:rsidP="00C63B38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63B38">
        <w:rPr>
          <w:rFonts w:eastAsia="Calibri"/>
          <w:sz w:val="26"/>
          <w:szCs w:val="26"/>
          <w:lang w:eastAsia="en-US"/>
        </w:rPr>
        <w:t xml:space="preserve"> 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</w:t>
      </w:r>
    </w:p>
    <w:p w14:paraId="22882AAD" w14:textId="77777777" w:rsidR="00C63B38" w:rsidRPr="00C63B38" w:rsidRDefault="00C63B38" w:rsidP="00C63B38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63B38">
        <w:rPr>
          <w:rFonts w:eastAsia="Calibri"/>
          <w:sz w:val="26"/>
          <w:szCs w:val="26"/>
          <w:lang w:eastAsia="en-US"/>
        </w:rPr>
        <w:t xml:space="preserve"> примерной рабочей программы общеобразовательной дисциплины «Физическая культура»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14:paraId="5CD9EA44" w14:textId="77777777" w:rsidR="00C63B38" w:rsidRPr="00C63B38" w:rsidRDefault="00C63B38" w:rsidP="00C63B38">
      <w:pPr>
        <w:ind w:firstLine="567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C63B38">
        <w:rPr>
          <w:sz w:val="26"/>
          <w:szCs w:val="26"/>
          <w:lang w:eastAsia="en-US"/>
        </w:rPr>
        <w:t xml:space="preserve">рабочей программы воспитания </w:t>
      </w:r>
      <w:r w:rsidRPr="00C63B38">
        <w:rPr>
          <w:rFonts w:eastAsia="Calibri"/>
          <w:sz w:val="26"/>
          <w:szCs w:val="26"/>
          <w:lang w:eastAsia="en-US"/>
        </w:rPr>
        <w:t xml:space="preserve">по </w:t>
      </w:r>
      <w:r w:rsidRPr="00C63B38">
        <w:rPr>
          <w:sz w:val="26"/>
          <w:szCs w:val="26"/>
          <w:lang w:eastAsia="en-US"/>
        </w:rPr>
        <w:t xml:space="preserve">специальности </w:t>
      </w:r>
      <w:r w:rsidRPr="00C63B38">
        <w:rPr>
          <w:rFonts w:eastAsia="Calibri"/>
          <w:sz w:val="26"/>
          <w:szCs w:val="26"/>
          <w:lang w:eastAsia="en-US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375EAC67" w14:textId="3AFAC199" w:rsidR="00D84342" w:rsidRPr="00D84342" w:rsidRDefault="00D84342" w:rsidP="00D84342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84342">
        <w:rPr>
          <w:rFonts w:eastAsia="Calibri"/>
          <w:bCs/>
          <w:color w:val="000000"/>
          <w:sz w:val="26"/>
          <w:szCs w:val="26"/>
        </w:rPr>
        <w:t>ОУД.06 Физическая культура.</w:t>
      </w:r>
    </w:p>
    <w:p w14:paraId="4608CE79" w14:textId="245BDFF9" w:rsidR="00D84342" w:rsidRPr="00D84342" w:rsidRDefault="00D84342" w:rsidP="00D84342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84342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C63B38">
        <w:rPr>
          <w:rFonts w:eastAsia="Calibri"/>
          <w:color w:val="000000"/>
          <w:sz w:val="26"/>
          <w:szCs w:val="26"/>
        </w:rPr>
        <w:t xml:space="preserve">зачета, </w:t>
      </w:r>
      <w:r w:rsidRPr="00D84342">
        <w:rPr>
          <w:rFonts w:eastAsia="Calibri"/>
          <w:color w:val="000000"/>
          <w:sz w:val="26"/>
          <w:szCs w:val="26"/>
        </w:rPr>
        <w:t>дифференцированного зачета.</w:t>
      </w:r>
    </w:p>
    <w:p w14:paraId="71FCADCF" w14:textId="77777777" w:rsidR="00D84342" w:rsidRDefault="00D84342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31C1478" w14:textId="77777777" w:rsidR="00BB7600" w:rsidRPr="00BB7600" w:rsidRDefault="00BB7600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a9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0"/>
      </w:tblGrid>
      <w:tr w:rsidR="00C63B38" w:rsidRPr="0032485E" w14:paraId="221EAD95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3A75A16C" w14:textId="77777777" w:rsidR="00C63B38" w:rsidRPr="0032485E" w:rsidRDefault="00C63B38" w:rsidP="00047C0C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14:paraId="4DBE8C71" w14:textId="77777777" w:rsidR="00C63B38" w:rsidRPr="0032485E" w:rsidRDefault="00C63B38" w:rsidP="00047C0C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63B38" w:rsidRPr="0032485E" w14:paraId="0818EB94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0DF60180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14:paraId="31A45335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63B38" w:rsidRPr="0032485E" w14:paraId="06A5746F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3F123FA4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готовность и способность обучающихся к самораз</w:t>
            </w:r>
            <w:r>
              <w:rPr>
                <w:rFonts w:eastAsia="SimSu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eastAsia="SimSu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14:paraId="3A205D3B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4D60DF27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14706B31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>
              <w:rPr>
                <w:rFonts w:eastAsia="SimSu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eastAsia="SimSu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716" w:type="dxa"/>
          </w:tcPr>
          <w:p w14:paraId="37CCF85D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13604D09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185DAD11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потребн</w:t>
            </w:r>
            <w:r>
              <w:rPr>
                <w:rFonts w:eastAsia="SimSu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eastAsia="SimSu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14:paraId="5CC52D1B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4C0E4BD9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70781F25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14:paraId="4B4FB637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6A3A7450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5B80A4F0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>
              <w:rPr>
                <w:rFonts w:eastAsia="SimSu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eastAsia="SimSun"/>
                <w:sz w:val="26"/>
                <w:szCs w:val="26"/>
              </w:rPr>
              <w:t>кат</w:t>
            </w:r>
            <w:r>
              <w:rPr>
                <w:rFonts w:eastAsia="SimSu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eastAsia="SimSu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14:paraId="7144749C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296C6AF2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5F8D13C7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14:paraId="423C96A7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63B38" w:rsidRPr="0032485E" w14:paraId="6FC2A5CC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3F4F9D6E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к построению индивидуальной образ</w:t>
            </w:r>
            <w:r>
              <w:rPr>
                <w:rFonts w:eastAsia="SimSu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eastAsia="SimSun"/>
                <w:sz w:val="26"/>
                <w:szCs w:val="26"/>
              </w:rPr>
              <w:t>тельного использования в трудовых и жизненн</w:t>
            </w:r>
            <w:r>
              <w:rPr>
                <w:rFonts w:eastAsia="SimSu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eastAsia="SimSu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14:paraId="6C5764CB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21C0303C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195F6C3D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>
              <w:rPr>
                <w:rFonts w:eastAsia="SimSu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eastAsia="SimSun"/>
                <w:sz w:val="26"/>
                <w:szCs w:val="26"/>
              </w:rPr>
              <w:t>вок, от</w:t>
            </w:r>
            <w:r>
              <w:rPr>
                <w:rFonts w:eastAsia="SimSu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eastAsia="SimSu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14:paraId="7CC80DA3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57BC7208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650737C0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формирование навыков сотрудничества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со сверстниками, умение продуктивно общаться и взаимодействовать в процессе физкультурно-оздоровительн</w:t>
            </w:r>
            <w:r>
              <w:rPr>
                <w:rFonts w:eastAsia="SimSun"/>
                <w:sz w:val="26"/>
                <w:szCs w:val="26"/>
              </w:rPr>
              <w:t>ой и спортив</w:t>
            </w:r>
            <w:r w:rsidRPr="0032485E">
              <w:rPr>
                <w:rFonts w:eastAsia="SimSun"/>
                <w:sz w:val="26"/>
                <w:szCs w:val="26"/>
              </w:rPr>
              <w:t xml:space="preserve">ной деятельности, учитывать позиции других </w:t>
            </w:r>
            <w:r>
              <w:rPr>
                <w:rFonts w:eastAsia="SimSu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eastAsia="SimSu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14:paraId="60F2A54D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C63B38" w:rsidRPr="0032485E" w14:paraId="5CCF92D1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736F8ECB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принятие и реализация ценностей здорового и безопасного образа жизни, потребности в физическ</w:t>
            </w:r>
            <w:r>
              <w:rPr>
                <w:rFonts w:eastAsia="SimSu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eastAsia="SimSun"/>
                <w:sz w:val="26"/>
                <w:szCs w:val="26"/>
              </w:rPr>
              <w:t>тиях спо</w:t>
            </w:r>
            <w:r>
              <w:rPr>
                <w:rFonts w:eastAsia="SimSu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eastAsia="SimSu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14:paraId="19C6058C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17195D00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2240364B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умение оказывать первую помощь при занятиях</w:t>
            </w:r>
            <w:r>
              <w:rPr>
                <w:rFonts w:eastAsia="SimSu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eastAsia="SimSu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14:paraId="146F90F9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044D7FCF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431199D9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14:paraId="1547F34D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3D783D46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2C2CC978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14:paraId="4D39CCF2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37BADDE7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48D38CB5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14:paraId="76C9D344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63B38" w:rsidRPr="0032485E" w14:paraId="2FD82D3F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16DFA6AF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>
              <w:rPr>
                <w:rFonts w:eastAsia="SimSu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eastAsia="SimSu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14:paraId="1D0A5128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36E8ED2A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134C88D4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14:paraId="7A29F6AB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5B1D2091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20DF4598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14:paraId="307D89D3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1392F0CC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07774E5E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</w:t>
            </w:r>
            <w:r>
              <w:rPr>
                <w:rFonts w:eastAsia="SimSu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eastAsia="SimSun"/>
                <w:sz w:val="26"/>
                <w:szCs w:val="26"/>
              </w:rPr>
              <w:t>тоятельной информационно-познавательной деят</w:t>
            </w:r>
            <w:r>
              <w:rPr>
                <w:rFonts w:eastAsia="SimSu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eastAsia="SimSu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14:paraId="07063103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18D0ADEF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072C7823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формирование навыков участия в различных видах соревновательной деятел</w:t>
            </w:r>
            <w:r>
              <w:rPr>
                <w:rFonts w:eastAsia="SimSu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eastAsia="SimSu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14:paraId="500988C4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4767DBB1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18AD5E6D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14:paraId="4E0C42B4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C63B38" w:rsidRPr="0032485E" w14:paraId="3BB3CD09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7663E924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716" w:type="dxa"/>
          </w:tcPr>
          <w:p w14:paraId="71F41418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63B38" w:rsidRPr="0032485E" w14:paraId="75AE5515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7BCDB6E5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14:paraId="1DEE6D39" w14:textId="77777777" w:rsidR="00C63B38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14:paraId="5EE0EB43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32485E">
              <w:rPr>
                <w:sz w:val="26"/>
                <w:szCs w:val="26"/>
              </w:rPr>
              <w:t>ачет, дифференцированный зачет</w:t>
            </w:r>
          </w:p>
        </w:tc>
      </w:tr>
      <w:tr w:rsidR="00C63B38" w:rsidRPr="0032485E" w14:paraId="3BD02455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3C030E79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современными технологиями укрепления</w:t>
            </w:r>
            <w:r>
              <w:rPr>
                <w:rFonts w:eastAsia="SimSu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eastAsia="SimSu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14:paraId="5C4F1DEF" w14:textId="77777777" w:rsidR="00C63B38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14:paraId="623C3BD4" w14:textId="77777777" w:rsidR="00C63B38" w:rsidRPr="00E801EA" w:rsidRDefault="00C63B38" w:rsidP="00047C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32485E">
              <w:rPr>
                <w:sz w:val="26"/>
                <w:szCs w:val="26"/>
              </w:rPr>
              <w:t>ачет, дифференцированный зачет</w:t>
            </w:r>
          </w:p>
        </w:tc>
      </w:tr>
      <w:tr w:rsidR="00C63B38" w:rsidRPr="0032485E" w14:paraId="201F1E31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3B0EB56F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осн</w:t>
            </w:r>
            <w:r>
              <w:rPr>
                <w:rFonts w:eastAsia="SimSu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eastAsia="SimSun"/>
                <w:sz w:val="26"/>
                <w:szCs w:val="26"/>
              </w:rPr>
              <w:t>роля индивидуальных показателей здоровья, умстве</w:t>
            </w:r>
            <w:r>
              <w:rPr>
                <w:rFonts w:eastAsia="SimSu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eastAsia="SimSu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14:paraId="3E533406" w14:textId="77777777" w:rsidR="00C63B38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14:paraId="18FF95B6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32485E">
              <w:rPr>
                <w:sz w:val="26"/>
                <w:szCs w:val="26"/>
              </w:rPr>
              <w:t>ачет, дифференцированный зачет</w:t>
            </w:r>
          </w:p>
        </w:tc>
      </w:tr>
      <w:tr w:rsidR="00C63B38" w:rsidRPr="0032485E" w14:paraId="7A948E80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64D604AE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14:paraId="017E80F9" w14:textId="77777777" w:rsidR="00C63B38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14:paraId="6D268A4D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32485E">
              <w:rPr>
                <w:sz w:val="26"/>
                <w:szCs w:val="26"/>
              </w:rPr>
              <w:t>ачет, дифференцированный зачет</w:t>
            </w:r>
          </w:p>
        </w:tc>
      </w:tr>
      <w:tr w:rsidR="00C63B38" w:rsidRPr="0032485E" w14:paraId="05C8CDA3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302BCAD9" w14:textId="77777777" w:rsidR="00C63B38" w:rsidRPr="0032485E" w:rsidRDefault="00C63B38" w:rsidP="00047C0C">
            <w:pPr>
              <w:tabs>
                <w:tab w:val="left" w:pos="705"/>
                <w:tab w:val="left" w:pos="1440"/>
                <w:tab w:val="center" w:pos="4677"/>
              </w:tabs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>
              <w:rPr>
                <w:rFonts w:eastAsia="SimSu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eastAsia="SimSu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14:paraId="1B11B489" w14:textId="77777777" w:rsidR="00C63B38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>
              <w:rPr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14:paraId="1147AD1C" w14:textId="77777777" w:rsidR="00C63B38" w:rsidRPr="0032485E" w:rsidRDefault="00C63B38" w:rsidP="00047C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32485E">
              <w:rPr>
                <w:sz w:val="26"/>
                <w:szCs w:val="26"/>
              </w:rPr>
              <w:t>ачет, дифференцированный зачет</w:t>
            </w:r>
          </w:p>
        </w:tc>
      </w:tr>
      <w:tr w:rsidR="00C63B38" w:rsidRPr="0032485E" w14:paraId="467B4D65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03859E1E" w14:textId="77777777" w:rsidR="00C63B38" w:rsidRPr="0032485E" w:rsidRDefault="00C63B38" w:rsidP="00047C0C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SimSun"/>
                <w:b/>
                <w:sz w:val="26"/>
                <w:szCs w:val="26"/>
              </w:rPr>
              <w:t>ОК 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7206DA">
              <w:rPr>
                <w:color w:val="212529"/>
                <w:sz w:val="26"/>
                <w:szCs w:val="26"/>
              </w:rPr>
              <w:t xml:space="preserve">Использовать современные </w:t>
            </w:r>
            <w:r w:rsidRPr="007206DA">
              <w:rPr>
                <w:color w:val="212529"/>
                <w:sz w:val="26"/>
                <w:szCs w:val="26"/>
              </w:rPr>
              <w:lastRenderedPageBreak/>
              <w:t>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716" w:type="dxa"/>
          </w:tcPr>
          <w:p w14:paraId="380F8558" w14:textId="77777777" w:rsidR="00C63B38" w:rsidRPr="0032485E" w:rsidRDefault="00C63B38" w:rsidP="00047C0C">
            <w:pPr>
              <w:tabs>
                <w:tab w:val="left" w:pos="2730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sz w:val="26"/>
                <w:szCs w:val="26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C63B38" w:rsidRPr="0032485E" w14:paraId="537C3AA5" w14:textId="77777777" w:rsidTr="00047C0C">
        <w:trPr>
          <w:gridAfter w:val="1"/>
          <w:wAfter w:w="100" w:type="dxa"/>
        </w:trPr>
        <w:tc>
          <w:tcPr>
            <w:tcW w:w="4817" w:type="dxa"/>
          </w:tcPr>
          <w:p w14:paraId="03550006" w14:textId="77777777" w:rsidR="00C63B38" w:rsidRPr="00872BF9" w:rsidRDefault="00C63B38" w:rsidP="00047C0C">
            <w:pPr>
              <w:shd w:val="clear" w:color="auto" w:fill="FFFFFF"/>
              <w:spacing w:after="100" w:afterAutospacing="1"/>
              <w:rPr>
                <w:color w:val="212529"/>
                <w:sz w:val="26"/>
                <w:szCs w:val="26"/>
              </w:rPr>
            </w:pPr>
            <w:r w:rsidRPr="0032485E">
              <w:rPr>
                <w:rFonts w:eastAsia="Calibri"/>
                <w:b/>
                <w:sz w:val="26"/>
                <w:szCs w:val="26"/>
              </w:rPr>
              <w:lastRenderedPageBreak/>
              <w:t>ОК 04.</w:t>
            </w:r>
            <w:r w:rsidRPr="0032485E">
              <w:rPr>
                <w:rFonts w:eastAsia="Calibri"/>
                <w:sz w:val="26"/>
                <w:szCs w:val="26"/>
              </w:rPr>
              <w:t xml:space="preserve"> </w:t>
            </w:r>
            <w:r w:rsidRPr="00872BF9">
              <w:rPr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  <w:p w14:paraId="6EEEA1F8" w14:textId="77777777" w:rsidR="00C63B38" w:rsidRPr="0032485E" w:rsidRDefault="00C63B38" w:rsidP="00047C0C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716" w:type="dxa"/>
          </w:tcPr>
          <w:p w14:paraId="53C8A559" w14:textId="77777777" w:rsidR="00C63B38" w:rsidRPr="0032485E" w:rsidRDefault="00C63B38" w:rsidP="00047C0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C63B38" w:rsidRPr="0032485E" w14:paraId="3A22C667" w14:textId="77777777" w:rsidTr="00047C0C">
        <w:tc>
          <w:tcPr>
            <w:tcW w:w="4817" w:type="dxa"/>
          </w:tcPr>
          <w:p w14:paraId="5FE2BAAF" w14:textId="77777777" w:rsidR="00C63B38" w:rsidRPr="0032485E" w:rsidRDefault="00C63B38" w:rsidP="00047C0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b/>
                <w:bCs/>
                <w:sz w:val="26"/>
                <w:szCs w:val="26"/>
              </w:rPr>
              <w:t>Личностные результаты</w:t>
            </w:r>
            <w:r>
              <w:rPr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816" w:type="dxa"/>
            <w:gridSpan w:val="2"/>
          </w:tcPr>
          <w:p w14:paraId="1820B740" w14:textId="77777777" w:rsidR="00C63B38" w:rsidRPr="007214EE" w:rsidRDefault="00C63B38" w:rsidP="00047C0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b/>
                <w:sz w:val="26"/>
                <w:szCs w:val="26"/>
              </w:rPr>
            </w:pPr>
            <w:r w:rsidRPr="007214EE">
              <w:rPr>
                <w:rFonts w:eastAsia="SimSu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63B38" w:rsidRPr="0032485E" w14:paraId="542D23DF" w14:textId="77777777" w:rsidTr="00047C0C">
        <w:trPr>
          <w:trHeight w:val="3036"/>
        </w:trPr>
        <w:tc>
          <w:tcPr>
            <w:tcW w:w="4817" w:type="dxa"/>
          </w:tcPr>
          <w:p w14:paraId="63222114" w14:textId="77777777" w:rsidR="00C63B38" w:rsidRPr="00032E54" w:rsidRDefault="00C63B38" w:rsidP="00047C0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2485E">
              <w:rPr>
                <w:b/>
                <w:bCs/>
                <w:sz w:val="26"/>
                <w:szCs w:val="26"/>
              </w:rPr>
              <w:t xml:space="preserve">ЛР 13 </w:t>
            </w:r>
            <w:r w:rsidRPr="0032485E">
              <w:rPr>
                <w:sz w:val="26"/>
                <w:szCs w:val="26"/>
              </w:rPr>
              <w:t>Соблюдающий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пропагандирующий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правила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здорового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безопасного</w:t>
            </w:r>
            <w:r w:rsidRPr="0032485E">
              <w:rPr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образа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жизни,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спорта;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предупреждающий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либо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преодолевающий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зависимости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от</w:t>
            </w:r>
            <w:r w:rsidRPr="0032485E">
              <w:rPr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алкоголя,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табака,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психоактивных</w:t>
            </w:r>
            <w:r w:rsidRPr="0032485E">
              <w:rPr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веществ,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азартных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игр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6" w:type="dxa"/>
            <w:gridSpan w:val="2"/>
          </w:tcPr>
          <w:p w14:paraId="2F5BD6EE" w14:textId="77777777" w:rsidR="00C63B38" w:rsidRPr="0032485E" w:rsidRDefault="00C63B38" w:rsidP="00047C0C">
            <w:pPr>
              <w:tabs>
                <w:tab w:val="left" w:pos="2730"/>
              </w:tabs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32485E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71513A0E" w14:textId="77777777" w:rsidR="00C63B38" w:rsidRPr="0032485E" w:rsidRDefault="00C63B38" w:rsidP="00047C0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</w:tr>
      <w:tr w:rsidR="00C63B38" w:rsidRPr="0032485E" w14:paraId="000CFA06" w14:textId="77777777" w:rsidTr="00C63B38">
        <w:trPr>
          <w:trHeight w:val="589"/>
        </w:trPr>
        <w:tc>
          <w:tcPr>
            <w:tcW w:w="4817" w:type="dxa"/>
          </w:tcPr>
          <w:p w14:paraId="73D41341" w14:textId="2DBD10DB" w:rsidR="00C63B38" w:rsidRPr="0032485E" w:rsidRDefault="00C63B38" w:rsidP="00047C0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4816" w:type="dxa"/>
            <w:gridSpan w:val="2"/>
          </w:tcPr>
          <w:p w14:paraId="29F390F6" w14:textId="302E8B8A" w:rsidR="00C63B38" w:rsidRPr="00C63B38" w:rsidRDefault="00C63B38" w:rsidP="00047C0C">
            <w:pPr>
              <w:tabs>
                <w:tab w:val="left" w:pos="2730"/>
              </w:tabs>
              <w:spacing w:after="200" w:line="276" w:lineRule="auto"/>
              <w:rPr>
                <w:b/>
                <w:bCs/>
                <w:iCs/>
                <w:sz w:val="26"/>
                <w:szCs w:val="26"/>
              </w:rPr>
            </w:pPr>
            <w:r w:rsidRPr="00C63B38">
              <w:rPr>
                <w:b/>
                <w:bCs/>
                <w:iCs/>
                <w:sz w:val="26"/>
                <w:szCs w:val="26"/>
              </w:rPr>
              <w:t>Зачет, Дифференцированный зачет</w:t>
            </w:r>
          </w:p>
        </w:tc>
      </w:tr>
    </w:tbl>
    <w:p w14:paraId="62C5F45B" w14:textId="77777777" w:rsidR="00C63B38" w:rsidRPr="0032485E" w:rsidRDefault="00C63B38" w:rsidP="00C63B38">
      <w:pPr>
        <w:tabs>
          <w:tab w:val="left" w:pos="2730"/>
        </w:tabs>
        <w:autoSpaceDE w:val="0"/>
        <w:autoSpaceDN w:val="0"/>
        <w:adjustRightInd w:val="0"/>
        <w:jc w:val="both"/>
        <w:rPr>
          <w:rFonts w:eastAsia="SimSun"/>
          <w:sz w:val="26"/>
          <w:szCs w:val="26"/>
        </w:rPr>
      </w:pPr>
    </w:p>
    <w:p w14:paraId="5F3C38CC" w14:textId="77777777" w:rsidR="00C63B38" w:rsidRPr="0032485E" w:rsidRDefault="00C63B38" w:rsidP="00C63B38">
      <w:pPr>
        <w:tabs>
          <w:tab w:val="left" w:pos="2730"/>
        </w:tabs>
        <w:autoSpaceDE w:val="0"/>
        <w:autoSpaceDN w:val="0"/>
        <w:adjustRightInd w:val="0"/>
        <w:jc w:val="both"/>
        <w:rPr>
          <w:rFonts w:eastAsia="SimSun"/>
          <w:sz w:val="26"/>
          <w:szCs w:val="26"/>
        </w:rPr>
      </w:pPr>
    </w:p>
    <w:p w14:paraId="479C5BE0" w14:textId="547D7D83" w:rsidR="00BB7600" w:rsidRDefault="00BB7600" w:rsidP="00BB7600">
      <w:pPr>
        <w:spacing w:line="276" w:lineRule="auto"/>
        <w:jc w:val="center"/>
        <w:rPr>
          <w:b/>
          <w:caps/>
          <w:sz w:val="26"/>
          <w:szCs w:val="26"/>
        </w:rPr>
      </w:pPr>
    </w:p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F9FF2D1" w14:textId="77777777" w:rsidR="00B91D5E" w:rsidRPr="00BB7600" w:rsidRDefault="00B91D5E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6332666" w14:textId="77777777" w:rsidR="00F24F35" w:rsidRPr="00BB7600" w:rsidRDefault="00F24F35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lastRenderedPageBreak/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EF664CF" w14:textId="718D8548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3F2277">
        <w:rPr>
          <w:b/>
          <w:sz w:val="26"/>
          <w:szCs w:val="26"/>
        </w:rPr>
        <w:t>практических работ</w:t>
      </w:r>
      <w:r w:rsidR="00B91D5E" w:rsidRPr="00BB7600">
        <w:rPr>
          <w:b/>
          <w:sz w:val="26"/>
          <w:szCs w:val="26"/>
        </w:rPr>
        <w:t>:</w:t>
      </w:r>
    </w:p>
    <w:p w14:paraId="7D863DD3" w14:textId="77777777" w:rsidR="00B91D5E" w:rsidRPr="00BB7600" w:rsidRDefault="00B91D5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2CDA357" w14:textId="77777777" w:rsidR="003F2277" w:rsidRPr="003F2277" w:rsidRDefault="003F2277" w:rsidP="00F10025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3F2277">
        <w:rPr>
          <w:rFonts w:ascii="Times New Roman" w:eastAsia="Times New Roman" w:hAnsi="Times New Roman"/>
          <w:sz w:val="26"/>
          <w:szCs w:val="26"/>
        </w:rPr>
        <w:t>Практическое занятие №1. Высокий и низкий старт, стартовый разгон, финиширование</w:t>
      </w:r>
      <w:r w:rsidRPr="003F2277">
        <w:rPr>
          <w:rFonts w:ascii="Times New Roman" w:hAnsi="Times New Roman"/>
          <w:sz w:val="26"/>
          <w:szCs w:val="26"/>
        </w:rPr>
        <w:t xml:space="preserve"> </w:t>
      </w:r>
    </w:p>
    <w:p w14:paraId="6858E4E1" w14:textId="77777777" w:rsidR="003F2277" w:rsidRPr="00F10025" w:rsidRDefault="003F2277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№2. Техника бега на короткие дистанции. Выполнение контрольных нормативов по общей физической подготовке (ОФП)</w:t>
      </w:r>
    </w:p>
    <w:p w14:paraId="5215A7EA" w14:textId="77777777" w:rsidR="003F2277" w:rsidRDefault="003F2277" w:rsidP="00F10025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3F2277">
        <w:rPr>
          <w:rFonts w:ascii="Times New Roman" w:eastAsia="Times New Roman" w:hAnsi="Times New Roman"/>
          <w:sz w:val="26"/>
          <w:szCs w:val="26"/>
        </w:rPr>
        <w:t>Практическое занятие №3. Техника эстафетного бега 4х100 м</w:t>
      </w:r>
      <w:r w:rsidRPr="003F2277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1E535770" w14:textId="77CAF178" w:rsidR="002B3230" w:rsidRPr="00F10025" w:rsidRDefault="00047C0C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№4. Техника бега на средние дистанции</w:t>
      </w:r>
    </w:p>
    <w:p w14:paraId="4B2A7628" w14:textId="77777777" w:rsidR="00047C0C" w:rsidRPr="00F10025" w:rsidRDefault="00047C0C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№5. Техника бега на средние дистанции. Выполнение контрольных нормативов по ОФП</w:t>
      </w:r>
    </w:p>
    <w:p w14:paraId="430B1A72" w14:textId="77777777" w:rsidR="00047C0C" w:rsidRPr="00F10025" w:rsidRDefault="00047C0C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№6. Техника выполнения прыжка в длину с места. Выполнение контрольных нормативов по ОФП</w:t>
      </w:r>
    </w:p>
    <w:p w14:paraId="01768332" w14:textId="77777777" w:rsidR="00047C0C" w:rsidRPr="00F10025" w:rsidRDefault="00047C0C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№7. Совершенствование техники бега. Выполнение контрольных нормативов по ОФП</w:t>
      </w:r>
    </w:p>
    <w:p w14:paraId="6F947EFA" w14:textId="79B845E7" w:rsidR="002B3230" w:rsidRPr="00047C0C" w:rsidRDefault="00047C0C" w:rsidP="00F10025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047C0C">
        <w:rPr>
          <w:rFonts w:ascii="Times New Roman" w:eastAsia="Times New Roman" w:hAnsi="Times New Roman"/>
          <w:sz w:val="26"/>
          <w:szCs w:val="26"/>
        </w:rPr>
        <w:t xml:space="preserve">Практическое занятие №8. </w:t>
      </w:r>
      <w:r w:rsidRPr="00047C0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Техника стоек и перемещений</w:t>
      </w:r>
      <w:r w:rsidR="00E14B6D" w:rsidRPr="00047C0C">
        <w:rPr>
          <w:rFonts w:ascii="Times New Roman" w:hAnsi="Times New Roman"/>
          <w:sz w:val="26"/>
          <w:szCs w:val="26"/>
        </w:rPr>
        <w:t>.</w:t>
      </w:r>
    </w:p>
    <w:p w14:paraId="4C71D245" w14:textId="77777777" w:rsidR="00047C0C" w:rsidRDefault="00047C0C" w:rsidP="00F10025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047C0C">
        <w:rPr>
          <w:rFonts w:ascii="Times New Roman" w:hAnsi="Times New Roman"/>
          <w:sz w:val="26"/>
          <w:szCs w:val="26"/>
        </w:rPr>
        <w:t>Практическое занятие №9. Техника передач в волейболе. Развитие скоростно-силовых способностей</w:t>
      </w:r>
    </w:p>
    <w:p w14:paraId="5AD685C8" w14:textId="77777777" w:rsidR="00047C0C" w:rsidRDefault="00047C0C" w:rsidP="00F10025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047C0C">
        <w:rPr>
          <w:rFonts w:ascii="Times New Roman" w:eastAsia="Times New Roman" w:hAnsi="Times New Roman"/>
          <w:sz w:val="26"/>
          <w:szCs w:val="26"/>
        </w:rPr>
        <w:t>Практическое занятие №10. Техника верхней, нижней подачи и приема мяча снизу. Развитие координационных способностей</w:t>
      </w:r>
      <w:r w:rsidRPr="00BB7600">
        <w:rPr>
          <w:rFonts w:ascii="Times New Roman" w:hAnsi="Times New Roman"/>
          <w:sz w:val="26"/>
          <w:szCs w:val="26"/>
        </w:rPr>
        <w:t xml:space="preserve"> </w:t>
      </w:r>
    </w:p>
    <w:p w14:paraId="3159802D" w14:textId="77777777" w:rsidR="00047C0C" w:rsidRPr="00F10025" w:rsidRDefault="00047C0C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 xml:space="preserve">Практическое занятие №11. Тактика нападения. Игра по упрощенным правилам </w:t>
      </w:r>
    </w:p>
    <w:p w14:paraId="572FC2F3" w14:textId="77777777" w:rsidR="00047C0C" w:rsidRPr="00F10025" w:rsidRDefault="00047C0C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lastRenderedPageBreak/>
        <w:t xml:space="preserve">Практическое занятие №12. Тактика защиты. Игра по упрощенным правилам </w:t>
      </w:r>
    </w:p>
    <w:p w14:paraId="599C0086" w14:textId="77777777" w:rsidR="00047C0C" w:rsidRPr="00F10025" w:rsidRDefault="00047C0C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№13.</w:t>
      </w:r>
      <w:r w:rsidRPr="00F10025">
        <w:rPr>
          <w:bCs/>
          <w:sz w:val="26"/>
          <w:szCs w:val="26"/>
        </w:rPr>
        <w:t xml:space="preserve"> Прием мяча. Блокирование. Двусторонняя игра</w:t>
      </w:r>
      <w:r w:rsidRPr="00F10025">
        <w:rPr>
          <w:sz w:val="26"/>
          <w:szCs w:val="26"/>
        </w:rPr>
        <w:t xml:space="preserve"> </w:t>
      </w:r>
    </w:p>
    <w:p w14:paraId="349E9CF1" w14:textId="25A4222E" w:rsidR="00DE1C33" w:rsidRPr="00F10025" w:rsidRDefault="00047C0C" w:rsidP="00F10025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F10025">
        <w:rPr>
          <w:rFonts w:ascii="Times New Roman" w:eastAsia="Times New Roman" w:hAnsi="Times New Roman"/>
          <w:sz w:val="26"/>
          <w:szCs w:val="26"/>
        </w:rPr>
        <w:t>Практическое занятие №14. Совершенствование техники игры в волейбол. Двусторонняя игра</w:t>
      </w:r>
    </w:p>
    <w:p w14:paraId="64449035" w14:textId="77777777" w:rsidR="00F10025" w:rsidRPr="00F10025" w:rsidRDefault="00047C0C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№15. Двусторонняя игра в волейбол. Судейство в волейболе</w:t>
      </w:r>
    </w:p>
    <w:p w14:paraId="4B017AA8" w14:textId="77777777" w:rsidR="00F10025" w:rsidRPr="00F10025" w:rsidRDefault="00F10025" w:rsidP="00F10025">
      <w:pPr>
        <w:pStyle w:val="a5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F10025">
        <w:rPr>
          <w:rFonts w:ascii="Times New Roman" w:eastAsia="Times New Roman" w:hAnsi="Times New Roman"/>
          <w:sz w:val="26"/>
          <w:szCs w:val="26"/>
        </w:rPr>
        <w:t>Практическое занятие №16.</w:t>
      </w:r>
      <w:r w:rsidRPr="00F10025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F10025">
        <w:rPr>
          <w:rFonts w:ascii="Times New Roman" w:eastAsia="Times New Roman" w:hAnsi="Times New Roman"/>
          <w:sz w:val="26"/>
          <w:szCs w:val="26"/>
        </w:rPr>
        <w:t>Выполнение контрольных нормативов</w:t>
      </w:r>
    </w:p>
    <w:p w14:paraId="58FDF8C1" w14:textId="77777777" w:rsidR="00F10025" w:rsidRPr="00F10025" w:rsidRDefault="00F10025" w:rsidP="00F10025">
      <w:pPr>
        <w:rPr>
          <w:sz w:val="26"/>
          <w:szCs w:val="26"/>
          <w:lang w:eastAsia="en-US"/>
        </w:rPr>
      </w:pPr>
      <w:r w:rsidRPr="00F10025">
        <w:rPr>
          <w:sz w:val="26"/>
          <w:szCs w:val="26"/>
        </w:rPr>
        <w:t xml:space="preserve"> </w:t>
      </w:r>
      <w:r w:rsidRPr="00F10025">
        <w:rPr>
          <w:sz w:val="26"/>
          <w:szCs w:val="26"/>
          <w:lang w:eastAsia="en-US"/>
        </w:rPr>
        <w:t>Практическое занятие №17. Строевые упражнения. Общеразвивающие упражнения (ОРУ)</w:t>
      </w:r>
    </w:p>
    <w:p w14:paraId="00AB1B69" w14:textId="2C95A821" w:rsidR="00F10025" w:rsidRPr="00F10025" w:rsidRDefault="00F10025" w:rsidP="00F10025">
      <w:pPr>
        <w:jc w:val="both"/>
        <w:rPr>
          <w:sz w:val="26"/>
          <w:szCs w:val="26"/>
        </w:rPr>
      </w:pPr>
      <w:r w:rsidRPr="00F10025">
        <w:rPr>
          <w:sz w:val="26"/>
          <w:szCs w:val="26"/>
        </w:rPr>
        <w:t xml:space="preserve">Практическое занятие №18. Развитие гибкости Практическое занятие №19. Развитие координационных способностей </w:t>
      </w:r>
    </w:p>
    <w:p w14:paraId="1FBE4019" w14:textId="77777777" w:rsidR="00F10025" w:rsidRPr="00F10025" w:rsidRDefault="00F10025" w:rsidP="00F10025">
      <w:pPr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№21. Развитие выносливости</w:t>
      </w:r>
    </w:p>
    <w:p w14:paraId="30D613B1" w14:textId="77777777" w:rsidR="00F10025" w:rsidRPr="00F10025" w:rsidRDefault="00F10025" w:rsidP="00F10025">
      <w:pPr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№21. Развитие выносливости</w:t>
      </w:r>
    </w:p>
    <w:p w14:paraId="2A0160F6" w14:textId="48E32EB9" w:rsidR="002B3230" w:rsidRDefault="00F10025" w:rsidP="00F10025">
      <w:pPr>
        <w:spacing w:line="276" w:lineRule="auto"/>
        <w:jc w:val="both"/>
        <w:rPr>
          <w:sz w:val="26"/>
          <w:szCs w:val="26"/>
          <w:lang w:eastAsia="en-US"/>
        </w:rPr>
      </w:pPr>
      <w:r w:rsidRPr="00F10025">
        <w:rPr>
          <w:sz w:val="26"/>
          <w:szCs w:val="26"/>
          <w:lang w:eastAsia="en-US"/>
        </w:rPr>
        <w:t>Практическое занятие №22.Атлетическая гимнастика. Развитие силовых способностей</w:t>
      </w:r>
    </w:p>
    <w:p w14:paraId="2A60FFCC" w14:textId="66420F52" w:rsidR="00F10025" w:rsidRPr="00F10025" w:rsidRDefault="00F10025" w:rsidP="00F10025">
      <w:pPr>
        <w:spacing w:line="276" w:lineRule="auto"/>
        <w:jc w:val="both"/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№23.</w:t>
      </w:r>
      <w:r w:rsidRPr="00F10025">
        <w:rPr>
          <w:bCs/>
          <w:sz w:val="26"/>
          <w:szCs w:val="26"/>
        </w:rPr>
        <w:t xml:space="preserve"> </w:t>
      </w:r>
      <w:r w:rsidRPr="00F10025">
        <w:rPr>
          <w:sz w:val="26"/>
          <w:szCs w:val="26"/>
        </w:rPr>
        <w:t>Дыхательная гимнастика. Правила выполнения дыхательной гимнастики</w:t>
      </w:r>
    </w:p>
    <w:p w14:paraId="1A1F879C" w14:textId="77777777" w:rsidR="00F10025" w:rsidRPr="00F10025" w:rsidRDefault="00F10025" w:rsidP="00F10025">
      <w:pPr>
        <w:rPr>
          <w:sz w:val="26"/>
          <w:szCs w:val="26"/>
        </w:rPr>
      </w:pPr>
      <w:r w:rsidRPr="00F10025">
        <w:rPr>
          <w:sz w:val="26"/>
          <w:szCs w:val="26"/>
        </w:rPr>
        <w:t>Практическое занятие №24. Вводная и производственная гимнастика. Особенности составления комплексов производственной гимнастики</w:t>
      </w:r>
    </w:p>
    <w:p w14:paraId="564C728F" w14:textId="4DD3C2DF" w:rsidR="00F10025" w:rsidRDefault="00F10025" w:rsidP="00F10025">
      <w:pPr>
        <w:rPr>
          <w:rFonts w:eastAsia="sans-serif"/>
          <w:bCs/>
          <w:sz w:val="26"/>
          <w:szCs w:val="26"/>
          <w:shd w:val="clear" w:color="auto" w:fill="FFFFFF"/>
        </w:rPr>
      </w:pPr>
      <w:r w:rsidRPr="00F10025">
        <w:rPr>
          <w:sz w:val="26"/>
          <w:szCs w:val="26"/>
        </w:rPr>
        <w:t xml:space="preserve">Практическое занятие №25. Профилактика профессиональных заболеваний. </w:t>
      </w:r>
      <w:r w:rsidRPr="00F10025">
        <w:rPr>
          <w:rFonts w:eastAsia="sans-serif"/>
          <w:bCs/>
          <w:sz w:val="26"/>
          <w:szCs w:val="26"/>
          <w:shd w:val="clear" w:color="auto" w:fill="FFFFFF"/>
        </w:rPr>
        <w:t>Глазодвигательная гимнастика</w:t>
      </w:r>
    </w:p>
    <w:p w14:paraId="12F063EE" w14:textId="77777777" w:rsidR="0076411B" w:rsidRPr="0076411B" w:rsidRDefault="0076411B" w:rsidP="0076411B">
      <w:pPr>
        <w:tabs>
          <w:tab w:val="left" w:pos="3390"/>
        </w:tabs>
        <w:rPr>
          <w:sz w:val="26"/>
          <w:szCs w:val="26"/>
        </w:rPr>
      </w:pPr>
      <w:r w:rsidRPr="0076411B">
        <w:rPr>
          <w:sz w:val="26"/>
          <w:szCs w:val="26"/>
        </w:rPr>
        <w:t xml:space="preserve">Практическое занятие №26. </w:t>
      </w:r>
      <w:r w:rsidRPr="0076411B">
        <w:rPr>
          <w:rFonts w:eastAsia="SimSun"/>
          <w:bCs/>
          <w:sz w:val="26"/>
          <w:szCs w:val="26"/>
        </w:rPr>
        <w:t xml:space="preserve">Техника безопасности на занятиях лыжным спортом. </w:t>
      </w:r>
      <w:r w:rsidRPr="0076411B">
        <w:rPr>
          <w:bCs/>
          <w:iCs/>
          <w:color w:val="000000"/>
          <w:sz w:val="26"/>
          <w:szCs w:val="26"/>
          <w:lang w:bidi="ru-RU"/>
        </w:rPr>
        <w:t>Основы техники передвижения на лыжах</w:t>
      </w:r>
    </w:p>
    <w:p w14:paraId="60ACD29B" w14:textId="77777777" w:rsidR="0076411B" w:rsidRPr="0076411B" w:rsidRDefault="0076411B" w:rsidP="0076411B">
      <w:pPr>
        <w:rPr>
          <w:bCs/>
          <w:sz w:val="26"/>
          <w:szCs w:val="26"/>
        </w:rPr>
      </w:pPr>
      <w:r w:rsidRPr="0076411B">
        <w:rPr>
          <w:sz w:val="26"/>
          <w:szCs w:val="26"/>
        </w:rPr>
        <w:t>Практическое занятие №27.</w:t>
      </w:r>
      <w:r w:rsidRPr="0076411B">
        <w:rPr>
          <w:bCs/>
          <w:sz w:val="26"/>
          <w:szCs w:val="26"/>
        </w:rPr>
        <w:t xml:space="preserve"> </w:t>
      </w:r>
      <w:r w:rsidRPr="0076411B">
        <w:rPr>
          <w:bCs/>
          <w:iCs/>
          <w:color w:val="000000"/>
          <w:sz w:val="26"/>
          <w:szCs w:val="26"/>
          <w:lang w:bidi="ru-RU"/>
        </w:rPr>
        <w:t xml:space="preserve">Основы методики обучения передвижению на лыжах. Техника </w:t>
      </w:r>
      <w:r w:rsidRPr="0076411B">
        <w:rPr>
          <w:bCs/>
          <w:color w:val="000000"/>
          <w:sz w:val="26"/>
          <w:szCs w:val="26"/>
          <w:lang w:bidi="ru-RU"/>
        </w:rPr>
        <w:t>одновременных классических ходов</w:t>
      </w:r>
    </w:p>
    <w:p w14:paraId="7FEBFD72" w14:textId="77777777" w:rsidR="0076411B" w:rsidRPr="0076411B" w:rsidRDefault="0076411B" w:rsidP="0076411B">
      <w:pPr>
        <w:rPr>
          <w:sz w:val="26"/>
          <w:szCs w:val="26"/>
        </w:rPr>
      </w:pPr>
      <w:r w:rsidRPr="0076411B">
        <w:rPr>
          <w:sz w:val="26"/>
          <w:szCs w:val="26"/>
        </w:rPr>
        <w:t xml:space="preserve">Практическое занятие №28. </w:t>
      </w:r>
      <w:r w:rsidRPr="0076411B">
        <w:rPr>
          <w:bCs/>
          <w:iCs/>
          <w:color w:val="000000"/>
          <w:sz w:val="26"/>
          <w:szCs w:val="26"/>
          <w:lang w:bidi="ru-RU"/>
        </w:rPr>
        <w:t>Техника попеременных классических ходов. Техника двухшажного хода, четырехшажного хода</w:t>
      </w:r>
    </w:p>
    <w:p w14:paraId="593FE559" w14:textId="77777777" w:rsidR="0076411B" w:rsidRDefault="0076411B" w:rsidP="0076411B">
      <w:pPr>
        <w:rPr>
          <w:bCs/>
          <w:iCs/>
          <w:color w:val="000000"/>
          <w:sz w:val="26"/>
          <w:szCs w:val="26"/>
          <w:lang w:bidi="ru-RU"/>
        </w:rPr>
      </w:pPr>
      <w:r w:rsidRPr="0076411B">
        <w:rPr>
          <w:sz w:val="26"/>
          <w:szCs w:val="26"/>
        </w:rPr>
        <w:t xml:space="preserve">Практическое занятие №29. </w:t>
      </w:r>
      <w:r w:rsidRPr="0076411B">
        <w:rPr>
          <w:bCs/>
          <w:iCs/>
          <w:color w:val="000000"/>
          <w:sz w:val="26"/>
          <w:szCs w:val="26"/>
          <w:lang w:bidi="ru-RU"/>
        </w:rPr>
        <w:t>Техника коньковых ходов. Переход с хода на ход</w:t>
      </w:r>
    </w:p>
    <w:p w14:paraId="228AC001" w14:textId="77777777" w:rsidR="00915DD6" w:rsidRPr="00915DD6" w:rsidRDefault="00915DD6" w:rsidP="00915DD6">
      <w:pPr>
        <w:rPr>
          <w:sz w:val="26"/>
          <w:szCs w:val="26"/>
        </w:rPr>
      </w:pPr>
      <w:r w:rsidRPr="00915DD6">
        <w:rPr>
          <w:sz w:val="26"/>
          <w:szCs w:val="26"/>
        </w:rPr>
        <w:t xml:space="preserve">Практическое занятие №30. </w:t>
      </w:r>
      <w:r w:rsidRPr="00915DD6">
        <w:rPr>
          <w:bCs/>
          <w:iCs/>
          <w:color w:val="000000"/>
          <w:sz w:val="26"/>
          <w:szCs w:val="26"/>
          <w:lang w:bidi="ru-RU"/>
        </w:rPr>
        <w:t>Техника подъемов. Техника спусков</w:t>
      </w:r>
    </w:p>
    <w:p w14:paraId="25EF7C95" w14:textId="77777777" w:rsidR="00915DD6" w:rsidRPr="00915DD6" w:rsidRDefault="00915DD6" w:rsidP="00915DD6">
      <w:pPr>
        <w:rPr>
          <w:sz w:val="26"/>
          <w:szCs w:val="26"/>
        </w:rPr>
      </w:pPr>
      <w:r w:rsidRPr="00915DD6">
        <w:rPr>
          <w:sz w:val="26"/>
          <w:szCs w:val="26"/>
        </w:rPr>
        <w:t>Практическое занятие №31. Элементы тактики лыжных гонок. Распределение сил, лидирование, обгон, финиширование</w:t>
      </w:r>
    </w:p>
    <w:p w14:paraId="2D62B591" w14:textId="466A883F" w:rsidR="00915DD6" w:rsidRPr="00915DD6" w:rsidRDefault="00915DD6" w:rsidP="0076411B">
      <w:pPr>
        <w:rPr>
          <w:sz w:val="26"/>
          <w:szCs w:val="26"/>
        </w:rPr>
      </w:pPr>
      <w:r w:rsidRPr="00915DD6">
        <w:rPr>
          <w:sz w:val="26"/>
          <w:szCs w:val="26"/>
        </w:rPr>
        <w:t>Практическое занятие №32. Воспитание общей выносливости. Воспитание силовой выносливости</w:t>
      </w:r>
    </w:p>
    <w:p w14:paraId="056BC850" w14:textId="030EEAC3" w:rsidR="0076411B" w:rsidRPr="00915DD6" w:rsidRDefault="00915DD6" w:rsidP="00F10025">
      <w:pPr>
        <w:rPr>
          <w:sz w:val="26"/>
          <w:szCs w:val="26"/>
        </w:rPr>
      </w:pPr>
      <w:r w:rsidRPr="00915DD6">
        <w:rPr>
          <w:sz w:val="26"/>
          <w:szCs w:val="26"/>
        </w:rPr>
        <w:t xml:space="preserve">Практическое занятие №33. </w:t>
      </w:r>
      <w:r w:rsidRPr="00915DD6">
        <w:rPr>
          <w:bCs/>
          <w:color w:val="000000"/>
          <w:sz w:val="26"/>
          <w:szCs w:val="26"/>
          <w:lang w:bidi="ru-RU"/>
        </w:rPr>
        <w:t>Правила игры в баскетбол. Техника игры. Техника стоек и перемещений</w:t>
      </w:r>
    </w:p>
    <w:p w14:paraId="2A6108A6" w14:textId="77777777" w:rsidR="00915DD6" w:rsidRPr="00915DD6" w:rsidRDefault="00915DD6" w:rsidP="00915DD6">
      <w:pPr>
        <w:rPr>
          <w:sz w:val="26"/>
          <w:szCs w:val="26"/>
        </w:rPr>
      </w:pPr>
      <w:r w:rsidRPr="00915DD6">
        <w:rPr>
          <w:sz w:val="26"/>
          <w:szCs w:val="26"/>
        </w:rPr>
        <w:t xml:space="preserve">Практическое занятие №34. Техника </w:t>
      </w:r>
      <w:r w:rsidRPr="00915DD6">
        <w:rPr>
          <w:bCs/>
          <w:sz w:val="26"/>
          <w:szCs w:val="26"/>
        </w:rPr>
        <w:t>ловли мяча. Техника передачи мяча</w:t>
      </w:r>
    </w:p>
    <w:p w14:paraId="7157E42C" w14:textId="77777777" w:rsidR="00915DD6" w:rsidRPr="00915DD6" w:rsidRDefault="00915DD6" w:rsidP="00915DD6">
      <w:pPr>
        <w:rPr>
          <w:bCs/>
          <w:sz w:val="26"/>
          <w:szCs w:val="26"/>
        </w:rPr>
      </w:pPr>
      <w:r w:rsidRPr="00915DD6">
        <w:rPr>
          <w:sz w:val="26"/>
          <w:szCs w:val="26"/>
        </w:rPr>
        <w:t>Практическое занятие №35.</w:t>
      </w:r>
      <w:r w:rsidRPr="00915DD6">
        <w:rPr>
          <w:bCs/>
          <w:sz w:val="26"/>
          <w:szCs w:val="26"/>
        </w:rPr>
        <w:t xml:space="preserve"> </w:t>
      </w:r>
      <w:r w:rsidRPr="00915DD6">
        <w:rPr>
          <w:sz w:val="26"/>
          <w:szCs w:val="26"/>
        </w:rPr>
        <w:t>Техника ведения мяча на месте. Техника ведения мяча в движении</w:t>
      </w:r>
    </w:p>
    <w:p w14:paraId="5629A9D8" w14:textId="77777777" w:rsidR="00915DD6" w:rsidRPr="00915DD6" w:rsidRDefault="00915DD6" w:rsidP="00915DD6">
      <w:pPr>
        <w:rPr>
          <w:sz w:val="26"/>
          <w:szCs w:val="26"/>
        </w:rPr>
      </w:pPr>
      <w:r w:rsidRPr="00915DD6">
        <w:rPr>
          <w:sz w:val="26"/>
          <w:szCs w:val="26"/>
        </w:rPr>
        <w:t>Практическое занятие №36. Техника бросков мяча в корзину. Штрафной бросок. Броски в прыжке</w:t>
      </w:r>
    </w:p>
    <w:p w14:paraId="7F131527" w14:textId="758D0A66" w:rsidR="00F10025" w:rsidRPr="008011CC" w:rsidRDefault="00502330" w:rsidP="00F10025">
      <w:pPr>
        <w:spacing w:line="276" w:lineRule="auto"/>
        <w:jc w:val="both"/>
        <w:rPr>
          <w:sz w:val="26"/>
          <w:szCs w:val="26"/>
        </w:rPr>
      </w:pPr>
      <w:r w:rsidRPr="008011CC">
        <w:rPr>
          <w:sz w:val="26"/>
          <w:szCs w:val="26"/>
        </w:rPr>
        <w:t>Практическое занятие №37. Тактика защиты. Игра по упрощенным правилам</w:t>
      </w:r>
    </w:p>
    <w:p w14:paraId="66B460BB" w14:textId="30EFCA30" w:rsidR="008011CC" w:rsidRPr="008011CC" w:rsidRDefault="008011CC" w:rsidP="00F10025">
      <w:pPr>
        <w:spacing w:line="276" w:lineRule="auto"/>
        <w:jc w:val="both"/>
        <w:rPr>
          <w:sz w:val="26"/>
          <w:szCs w:val="26"/>
        </w:rPr>
      </w:pPr>
      <w:r w:rsidRPr="008011CC">
        <w:rPr>
          <w:sz w:val="26"/>
          <w:szCs w:val="26"/>
        </w:rPr>
        <w:t>Практическое занятие №38. Тактика нападения. Игра по упрощенным правилам</w:t>
      </w:r>
    </w:p>
    <w:p w14:paraId="0F4D79A4" w14:textId="77777777" w:rsidR="008011CC" w:rsidRPr="008011CC" w:rsidRDefault="008011CC" w:rsidP="008011CC">
      <w:pPr>
        <w:rPr>
          <w:bCs/>
          <w:sz w:val="26"/>
          <w:szCs w:val="26"/>
        </w:rPr>
      </w:pPr>
      <w:r w:rsidRPr="008011CC">
        <w:rPr>
          <w:sz w:val="26"/>
          <w:szCs w:val="26"/>
        </w:rPr>
        <w:t>Практическое занятие №39.</w:t>
      </w:r>
      <w:r w:rsidRPr="008011CC">
        <w:rPr>
          <w:bCs/>
          <w:sz w:val="26"/>
          <w:szCs w:val="26"/>
        </w:rPr>
        <w:t xml:space="preserve"> </w:t>
      </w:r>
      <w:r w:rsidRPr="008011CC">
        <w:rPr>
          <w:sz w:val="26"/>
          <w:szCs w:val="26"/>
        </w:rPr>
        <w:t>Совершенствование техники игры в баскетбол. Двусторонняя игра. Судейство в баскетболе</w:t>
      </w:r>
    </w:p>
    <w:p w14:paraId="0D696E50" w14:textId="77777777" w:rsidR="008011CC" w:rsidRPr="008011CC" w:rsidRDefault="008011CC" w:rsidP="008011CC">
      <w:pPr>
        <w:rPr>
          <w:sz w:val="26"/>
          <w:szCs w:val="26"/>
        </w:rPr>
      </w:pPr>
      <w:r w:rsidRPr="008011CC">
        <w:rPr>
          <w:sz w:val="26"/>
          <w:szCs w:val="26"/>
        </w:rPr>
        <w:t>Практическое занятие №40. Выполнение контрольных нормативов</w:t>
      </w:r>
    </w:p>
    <w:p w14:paraId="7A2C6E9F" w14:textId="0CA71446" w:rsidR="008011CC" w:rsidRPr="008011CC" w:rsidRDefault="008011CC" w:rsidP="00F10025">
      <w:pPr>
        <w:spacing w:line="276" w:lineRule="auto"/>
        <w:jc w:val="both"/>
        <w:rPr>
          <w:rFonts w:eastAsia="SimSun"/>
          <w:sz w:val="26"/>
          <w:szCs w:val="26"/>
        </w:rPr>
      </w:pPr>
      <w:r w:rsidRPr="008011CC">
        <w:rPr>
          <w:sz w:val="26"/>
          <w:szCs w:val="26"/>
        </w:rPr>
        <w:t xml:space="preserve">Практическое занятие №41. </w:t>
      </w:r>
      <w:r w:rsidRPr="008011CC">
        <w:rPr>
          <w:rFonts w:eastAsia="SimSun"/>
          <w:sz w:val="26"/>
          <w:szCs w:val="26"/>
        </w:rPr>
        <w:t>Основы техники игры в настольный теннис. Стойка и работа ног теннисиста, перемещение. Виды хваток</w:t>
      </w:r>
    </w:p>
    <w:p w14:paraId="175B74F2" w14:textId="77777777" w:rsidR="008011CC" w:rsidRDefault="008011CC" w:rsidP="008011CC">
      <w:pPr>
        <w:rPr>
          <w:sz w:val="26"/>
          <w:szCs w:val="26"/>
        </w:rPr>
      </w:pPr>
      <w:r w:rsidRPr="008011CC">
        <w:rPr>
          <w:sz w:val="26"/>
          <w:szCs w:val="26"/>
        </w:rPr>
        <w:lastRenderedPageBreak/>
        <w:t>Практическое занятие №42. Техника удара. Развитие чувства мяча</w:t>
      </w:r>
    </w:p>
    <w:p w14:paraId="07734850" w14:textId="77777777" w:rsidR="003A511D" w:rsidRPr="003A511D" w:rsidRDefault="003A511D" w:rsidP="003A511D">
      <w:pPr>
        <w:rPr>
          <w:bCs/>
          <w:sz w:val="26"/>
          <w:szCs w:val="26"/>
        </w:rPr>
      </w:pPr>
      <w:r w:rsidRPr="003A511D">
        <w:rPr>
          <w:sz w:val="26"/>
          <w:szCs w:val="26"/>
        </w:rPr>
        <w:t>Практическое занятие №43.</w:t>
      </w:r>
      <w:r w:rsidRPr="003A511D">
        <w:rPr>
          <w:bCs/>
          <w:sz w:val="26"/>
          <w:szCs w:val="26"/>
        </w:rPr>
        <w:t xml:space="preserve"> </w:t>
      </w:r>
      <w:r w:rsidRPr="003A511D">
        <w:rPr>
          <w:sz w:val="26"/>
          <w:szCs w:val="26"/>
        </w:rPr>
        <w:t>Игра в нападении. Накат, топ-спин</w:t>
      </w:r>
    </w:p>
    <w:p w14:paraId="4B9FCF66" w14:textId="77777777" w:rsidR="003A511D" w:rsidRPr="003A511D" w:rsidRDefault="003A511D" w:rsidP="003A511D">
      <w:pPr>
        <w:rPr>
          <w:sz w:val="26"/>
          <w:szCs w:val="26"/>
        </w:rPr>
      </w:pPr>
      <w:r w:rsidRPr="003A511D">
        <w:rPr>
          <w:sz w:val="26"/>
          <w:szCs w:val="26"/>
        </w:rPr>
        <w:t>Практическое занятие №44. Игра в защите. Срезка, подрезка</w:t>
      </w:r>
    </w:p>
    <w:p w14:paraId="6ECB8358" w14:textId="77777777" w:rsidR="003A511D" w:rsidRPr="003A511D" w:rsidRDefault="003A511D" w:rsidP="003A511D">
      <w:pPr>
        <w:rPr>
          <w:sz w:val="26"/>
          <w:szCs w:val="26"/>
        </w:rPr>
      </w:pPr>
      <w:r w:rsidRPr="003A511D">
        <w:rPr>
          <w:sz w:val="26"/>
          <w:szCs w:val="26"/>
        </w:rPr>
        <w:t>Практическое занятие №45. Техника подачи мяча. Техника приема мяча</w:t>
      </w:r>
    </w:p>
    <w:p w14:paraId="4EAE11F5" w14:textId="77777777" w:rsidR="003A511D" w:rsidRPr="003A511D" w:rsidRDefault="003A511D" w:rsidP="003A511D">
      <w:pPr>
        <w:rPr>
          <w:sz w:val="26"/>
          <w:szCs w:val="26"/>
        </w:rPr>
      </w:pPr>
      <w:r w:rsidRPr="003A511D">
        <w:rPr>
          <w:sz w:val="26"/>
          <w:szCs w:val="26"/>
        </w:rPr>
        <w:t>Практическое занятие №46. Тактика парной игры. Тактика подач и их приема в парной игре</w:t>
      </w:r>
    </w:p>
    <w:p w14:paraId="52591B86" w14:textId="77777777" w:rsidR="003A511D" w:rsidRPr="003A511D" w:rsidRDefault="003A511D" w:rsidP="003A511D">
      <w:pPr>
        <w:rPr>
          <w:sz w:val="26"/>
          <w:szCs w:val="26"/>
        </w:rPr>
      </w:pPr>
      <w:r w:rsidRPr="003A511D">
        <w:rPr>
          <w:sz w:val="26"/>
          <w:szCs w:val="26"/>
        </w:rPr>
        <w:t xml:space="preserve">Практическое занятие №48. </w:t>
      </w:r>
      <w:r w:rsidRPr="003A511D">
        <w:rPr>
          <w:bCs/>
          <w:color w:val="000000"/>
          <w:sz w:val="26"/>
          <w:szCs w:val="26"/>
          <w:lang w:bidi="ru-RU"/>
        </w:rPr>
        <w:t>Правила игры в футбол. Техника передвижения</w:t>
      </w:r>
    </w:p>
    <w:p w14:paraId="10A47D14" w14:textId="718C6F40" w:rsidR="003A511D" w:rsidRPr="003A511D" w:rsidRDefault="003A511D" w:rsidP="008011CC">
      <w:pPr>
        <w:rPr>
          <w:sz w:val="26"/>
          <w:szCs w:val="26"/>
        </w:rPr>
      </w:pPr>
      <w:r w:rsidRPr="003A511D">
        <w:rPr>
          <w:sz w:val="26"/>
          <w:szCs w:val="26"/>
        </w:rPr>
        <w:t>Практическое занятие №49. Техника удара по летящему мячу средней частью подъема ноги. Удары на точность и силу</w:t>
      </w:r>
    </w:p>
    <w:p w14:paraId="44BCBAEA" w14:textId="3EA7F5B6" w:rsidR="008011CC" w:rsidRDefault="003A511D" w:rsidP="00F10025">
      <w:pPr>
        <w:spacing w:line="276" w:lineRule="auto"/>
        <w:jc w:val="both"/>
        <w:rPr>
          <w:sz w:val="26"/>
          <w:szCs w:val="26"/>
        </w:rPr>
      </w:pPr>
      <w:r w:rsidRPr="003A511D">
        <w:rPr>
          <w:sz w:val="26"/>
          <w:szCs w:val="26"/>
        </w:rPr>
        <w:t>Практическое занятие №50.</w:t>
      </w:r>
      <w:r w:rsidRPr="003A511D">
        <w:rPr>
          <w:bCs/>
          <w:sz w:val="26"/>
          <w:szCs w:val="26"/>
        </w:rPr>
        <w:t xml:space="preserve"> </w:t>
      </w:r>
      <w:r w:rsidRPr="003A511D">
        <w:rPr>
          <w:sz w:val="26"/>
          <w:szCs w:val="26"/>
        </w:rPr>
        <w:t>Техника остановки мяча. Удары на точность на короткое и среднее расстояние</w:t>
      </w:r>
    </w:p>
    <w:p w14:paraId="632C45A3" w14:textId="77777777" w:rsidR="003A511D" w:rsidRPr="003A511D" w:rsidRDefault="003A511D" w:rsidP="003A511D">
      <w:pPr>
        <w:spacing w:line="276" w:lineRule="auto"/>
        <w:rPr>
          <w:sz w:val="26"/>
          <w:szCs w:val="26"/>
        </w:rPr>
      </w:pPr>
      <w:r w:rsidRPr="003A511D">
        <w:rPr>
          <w:sz w:val="26"/>
          <w:szCs w:val="26"/>
        </w:rPr>
        <w:t>Практическое занятие №58. Дифференцированный зачет</w:t>
      </w:r>
    </w:p>
    <w:p w14:paraId="11F184A1" w14:textId="008A85CA" w:rsidR="00655DF8" w:rsidRPr="00BB7600" w:rsidRDefault="003A511D" w:rsidP="003A511D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</w:t>
      </w:r>
      <w:r w:rsidRPr="0032485E">
        <w:rPr>
          <w:b/>
          <w:sz w:val="26"/>
          <w:szCs w:val="26"/>
        </w:rPr>
        <w:t xml:space="preserve"> </w:t>
      </w:r>
      <w:r w:rsidR="00655DF8"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lastRenderedPageBreak/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</w:t>
      </w:r>
      <w:r w:rsidRPr="00F20B06">
        <w:rPr>
          <w:rFonts w:eastAsia="Calibri"/>
          <w:color w:val="000000"/>
          <w:sz w:val="26"/>
          <w:szCs w:val="26"/>
          <w:lang w:eastAsia="en-US"/>
        </w:rPr>
        <w:lastRenderedPageBreak/>
        <w:t>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-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3240B" w14:textId="77777777" w:rsidR="00414332" w:rsidRDefault="00414332" w:rsidP="00CB5AE3">
      <w:r>
        <w:separator/>
      </w:r>
    </w:p>
  </w:endnote>
  <w:endnote w:type="continuationSeparator" w:id="0">
    <w:p w14:paraId="508D6ED0" w14:textId="77777777" w:rsidR="00414332" w:rsidRDefault="0041433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14:paraId="3D0A98FB" w14:textId="77777777" w:rsidR="00047C0C" w:rsidRDefault="00047C0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9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977E" w14:textId="77777777" w:rsidR="00047C0C" w:rsidRDefault="00047C0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9C39E" w14:textId="77777777" w:rsidR="00414332" w:rsidRDefault="00414332" w:rsidP="00CB5AE3">
      <w:r>
        <w:separator/>
      </w:r>
    </w:p>
  </w:footnote>
  <w:footnote w:type="continuationSeparator" w:id="0">
    <w:p w14:paraId="210DFEC1" w14:textId="77777777" w:rsidR="00414332" w:rsidRDefault="0041433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3"/>
  </w:num>
  <w:num w:numId="4">
    <w:abstractNumId w:val="33"/>
  </w:num>
  <w:num w:numId="5">
    <w:abstractNumId w:val="19"/>
  </w:num>
  <w:num w:numId="6">
    <w:abstractNumId w:val="11"/>
  </w:num>
  <w:num w:numId="7">
    <w:abstractNumId w:val="34"/>
  </w:num>
  <w:num w:numId="8">
    <w:abstractNumId w:val="3"/>
  </w:num>
  <w:num w:numId="9">
    <w:abstractNumId w:val="41"/>
  </w:num>
  <w:num w:numId="10">
    <w:abstractNumId w:val="5"/>
  </w:num>
  <w:num w:numId="11">
    <w:abstractNumId w:val="7"/>
  </w:num>
  <w:num w:numId="12">
    <w:abstractNumId w:val="26"/>
  </w:num>
  <w:num w:numId="13">
    <w:abstractNumId w:val="36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1"/>
  </w:num>
  <w:num w:numId="19">
    <w:abstractNumId w:val="6"/>
  </w:num>
  <w:num w:numId="20">
    <w:abstractNumId w:val="28"/>
  </w:num>
  <w:num w:numId="21">
    <w:abstractNumId w:val="32"/>
  </w:num>
  <w:num w:numId="22">
    <w:abstractNumId w:val="16"/>
  </w:num>
  <w:num w:numId="23">
    <w:abstractNumId w:val="37"/>
  </w:num>
  <w:num w:numId="24">
    <w:abstractNumId w:val="30"/>
  </w:num>
  <w:num w:numId="25">
    <w:abstractNumId w:val="43"/>
  </w:num>
  <w:num w:numId="26">
    <w:abstractNumId w:val="4"/>
  </w:num>
  <w:num w:numId="27">
    <w:abstractNumId w:val="0"/>
  </w:num>
  <w:num w:numId="28">
    <w:abstractNumId w:val="21"/>
  </w:num>
  <w:num w:numId="29">
    <w:abstractNumId w:val="38"/>
  </w:num>
  <w:num w:numId="30">
    <w:abstractNumId w:val="40"/>
  </w:num>
  <w:num w:numId="31">
    <w:abstractNumId w:val="12"/>
  </w:num>
  <w:num w:numId="32">
    <w:abstractNumId w:val="39"/>
  </w:num>
  <w:num w:numId="33">
    <w:abstractNumId w:val="42"/>
  </w:num>
  <w:num w:numId="34">
    <w:abstractNumId w:val="24"/>
  </w:num>
  <w:num w:numId="35">
    <w:abstractNumId w:val="14"/>
  </w:num>
  <w:num w:numId="36">
    <w:abstractNumId w:val="44"/>
  </w:num>
  <w:num w:numId="37">
    <w:abstractNumId w:val="22"/>
  </w:num>
  <w:num w:numId="38">
    <w:abstractNumId w:val="8"/>
  </w:num>
  <w:num w:numId="39">
    <w:abstractNumId w:val="27"/>
  </w:num>
  <w:num w:numId="40">
    <w:abstractNumId w:val="1"/>
  </w:num>
  <w:num w:numId="41">
    <w:abstractNumId w:val="9"/>
  </w:num>
  <w:num w:numId="42">
    <w:abstractNumId w:val="25"/>
  </w:num>
  <w:num w:numId="43">
    <w:abstractNumId w:val="35"/>
  </w:num>
  <w:num w:numId="44">
    <w:abstractNumId w:val="29"/>
  </w:num>
  <w:num w:numId="45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7C0C"/>
    <w:rsid w:val="0008186F"/>
    <w:rsid w:val="00084C68"/>
    <w:rsid w:val="00091C12"/>
    <w:rsid w:val="000A2AA5"/>
    <w:rsid w:val="000C6924"/>
    <w:rsid w:val="000D16AF"/>
    <w:rsid w:val="001045C1"/>
    <w:rsid w:val="001054AB"/>
    <w:rsid w:val="001109C7"/>
    <w:rsid w:val="00114FF0"/>
    <w:rsid w:val="001310A1"/>
    <w:rsid w:val="001377BC"/>
    <w:rsid w:val="00155DBB"/>
    <w:rsid w:val="00160B3C"/>
    <w:rsid w:val="00170CDE"/>
    <w:rsid w:val="00180D29"/>
    <w:rsid w:val="00181E2A"/>
    <w:rsid w:val="0019328F"/>
    <w:rsid w:val="001965DE"/>
    <w:rsid w:val="001A7534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77D17"/>
    <w:rsid w:val="003845AB"/>
    <w:rsid w:val="00391FB1"/>
    <w:rsid w:val="00396B5E"/>
    <w:rsid w:val="003A511D"/>
    <w:rsid w:val="003A6BF4"/>
    <w:rsid w:val="003D0698"/>
    <w:rsid w:val="003F0F48"/>
    <w:rsid w:val="003F182B"/>
    <w:rsid w:val="003F2277"/>
    <w:rsid w:val="00404FE5"/>
    <w:rsid w:val="004058E8"/>
    <w:rsid w:val="00406D9F"/>
    <w:rsid w:val="00411F08"/>
    <w:rsid w:val="00414332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D19AD"/>
    <w:rsid w:val="004E183F"/>
    <w:rsid w:val="005003EA"/>
    <w:rsid w:val="00500886"/>
    <w:rsid w:val="00502330"/>
    <w:rsid w:val="005239DC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738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35FD"/>
    <w:rsid w:val="00727C11"/>
    <w:rsid w:val="00743556"/>
    <w:rsid w:val="007618DD"/>
    <w:rsid w:val="0076411B"/>
    <w:rsid w:val="007750F9"/>
    <w:rsid w:val="007853D3"/>
    <w:rsid w:val="00792E6A"/>
    <w:rsid w:val="00793089"/>
    <w:rsid w:val="007A48A6"/>
    <w:rsid w:val="007B1A7B"/>
    <w:rsid w:val="007D5A8A"/>
    <w:rsid w:val="007E290B"/>
    <w:rsid w:val="008011CC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5DD6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2137"/>
    <w:rsid w:val="00A54382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59D9"/>
    <w:rsid w:val="00B32FCB"/>
    <w:rsid w:val="00B45A22"/>
    <w:rsid w:val="00B50109"/>
    <w:rsid w:val="00B62E4C"/>
    <w:rsid w:val="00B8040E"/>
    <w:rsid w:val="00B822D9"/>
    <w:rsid w:val="00B91B2C"/>
    <w:rsid w:val="00B91D5E"/>
    <w:rsid w:val="00B93533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63B38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84342"/>
    <w:rsid w:val="00D9741E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51A5"/>
    <w:rsid w:val="00EE0489"/>
    <w:rsid w:val="00EE436B"/>
    <w:rsid w:val="00EF359D"/>
    <w:rsid w:val="00EF448C"/>
    <w:rsid w:val="00F07425"/>
    <w:rsid w:val="00F10025"/>
    <w:rsid w:val="00F20B06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A2753-7E7A-4251-94D1-039F917D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4105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327</cp:revision>
  <dcterms:created xsi:type="dcterms:W3CDTF">2013-02-26T06:42:00Z</dcterms:created>
  <dcterms:modified xsi:type="dcterms:W3CDTF">2023-05-04T07:38:00Z</dcterms:modified>
</cp:coreProperties>
</file>